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3E1" w:rsidRPr="00CB33E1" w:rsidRDefault="00CB33E1">
      <w:pPr>
        <w:rPr>
          <w:lang w:val="fr-FR"/>
        </w:rPr>
      </w:pPr>
      <w:r w:rsidRPr="00CB33E1">
        <w:rPr>
          <w:lang w:val="fr-FR"/>
        </w:rPr>
        <w:t>1 rectangle de 75 x 210</w:t>
      </w:r>
    </w:p>
    <w:p w:rsidR="00E55A92" w:rsidRDefault="00CB33E1">
      <w:pPr>
        <w:rPr>
          <w:lang w:val="fr-FR"/>
        </w:rPr>
      </w:pPr>
      <w:r w:rsidRPr="00CB33E1">
        <w:rPr>
          <w:lang w:val="fr-FR"/>
        </w:rPr>
        <w:t xml:space="preserve">Guide à 7 mm </w:t>
      </w:r>
      <w:r>
        <w:rPr>
          <w:lang w:val="fr-FR"/>
        </w:rPr>
        <w:t>et 3,5 mm pour le rayon interne</w:t>
      </w:r>
      <w:r>
        <w:rPr>
          <w:noProof/>
        </w:rPr>
        <w:drawing>
          <wp:inline distT="0" distB="0" distL="0" distR="0">
            <wp:extent cx="5943600" cy="666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3E1" w:rsidRDefault="00CB33E1">
      <w:pPr>
        <w:rPr>
          <w:lang w:val="fr-FR"/>
        </w:rPr>
      </w:pPr>
      <w:r>
        <w:rPr>
          <w:lang w:val="fr-FR"/>
        </w:rPr>
        <w:t xml:space="preserve">4 </w:t>
      </w:r>
      <w:proofErr w:type="gramStart"/>
      <w:r>
        <w:rPr>
          <w:lang w:val="fr-FR"/>
        </w:rPr>
        <w:t>arc</w:t>
      </w:r>
      <w:proofErr w:type="gramEnd"/>
      <w:r>
        <w:rPr>
          <w:lang w:val="fr-FR"/>
        </w:rPr>
        <w:t xml:space="preserve"> de cercles</w:t>
      </w:r>
    </w:p>
    <w:p w:rsidR="00CB33E1" w:rsidRDefault="00CB33E1">
      <w:pPr>
        <w:rPr>
          <w:lang w:val="fr-FR"/>
        </w:rPr>
      </w:pPr>
    </w:p>
    <w:p w:rsidR="00CB33E1" w:rsidRDefault="00CB33E1">
      <w:pPr>
        <w:rPr>
          <w:lang w:val="fr-FR"/>
        </w:rPr>
      </w:pPr>
    </w:p>
    <w:p w:rsidR="00CB33E1" w:rsidRDefault="00CB33E1">
      <w:pPr>
        <w:rPr>
          <w:lang w:val="fr-FR"/>
        </w:rPr>
      </w:pPr>
      <w:r>
        <w:rPr>
          <w:lang w:val="fr-FR"/>
        </w:rPr>
        <w:lastRenderedPageBreak/>
        <w:t>On efface le superflu</w:t>
      </w:r>
    </w:p>
    <w:p w:rsidR="00CB33E1" w:rsidRDefault="00CB33E1">
      <w:pPr>
        <w:rPr>
          <w:lang w:val="fr-FR"/>
        </w:rPr>
      </w:pPr>
      <w:r>
        <w:rPr>
          <w:noProof/>
        </w:rPr>
        <w:drawing>
          <wp:inline distT="0" distB="0" distL="0" distR="0">
            <wp:extent cx="4514850" cy="6572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3E1" w:rsidRDefault="00CB33E1">
      <w:pPr>
        <w:rPr>
          <w:lang w:val="fr-FR"/>
        </w:rPr>
      </w:pPr>
    </w:p>
    <w:p w:rsidR="00CB33E1" w:rsidRDefault="00CB33E1">
      <w:pPr>
        <w:rPr>
          <w:lang w:val="fr-FR"/>
        </w:rPr>
      </w:pPr>
    </w:p>
    <w:p w:rsidR="00CB33E1" w:rsidRDefault="00CB33E1">
      <w:pPr>
        <w:rPr>
          <w:lang w:val="fr-FR"/>
        </w:rPr>
      </w:pPr>
    </w:p>
    <w:p w:rsidR="00CB33E1" w:rsidRDefault="00CB33E1">
      <w:pPr>
        <w:rPr>
          <w:lang w:val="fr-FR"/>
        </w:rPr>
      </w:pPr>
    </w:p>
    <w:p w:rsidR="00CB33E1" w:rsidRDefault="00CB33E1">
      <w:pPr>
        <w:rPr>
          <w:lang w:val="fr-FR"/>
        </w:rPr>
      </w:pPr>
      <w:r>
        <w:rPr>
          <w:lang w:val="fr-FR"/>
        </w:rPr>
        <w:lastRenderedPageBreak/>
        <w:t>Fonction push pull avec la longueur exacte de ton longeron de châssis ex : 7000 mm</w:t>
      </w:r>
    </w:p>
    <w:p w:rsidR="00CB33E1" w:rsidRDefault="00CB33E1">
      <w:pPr>
        <w:rPr>
          <w:lang w:val="fr-FR"/>
        </w:rPr>
      </w:pPr>
      <w:r>
        <w:rPr>
          <w:noProof/>
        </w:rPr>
        <w:drawing>
          <wp:inline distT="0" distB="0" distL="0" distR="0">
            <wp:extent cx="4810125" cy="5381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3E1" w:rsidRDefault="00CB33E1">
      <w:pPr>
        <w:rPr>
          <w:lang w:val="fr-FR"/>
        </w:rPr>
      </w:pPr>
      <w:r>
        <w:rPr>
          <w:lang w:val="fr-FR"/>
        </w:rPr>
        <w:t>Que tu peux rentrer manuellement en bas à droite et cela pour toutes les fonctions</w:t>
      </w:r>
    </w:p>
    <w:p w:rsidR="00CB33E1" w:rsidRDefault="00CB33E1">
      <w:pPr>
        <w:rPr>
          <w:lang w:val="fr-FR"/>
        </w:rPr>
      </w:pPr>
      <w:r>
        <w:rPr>
          <w:noProof/>
        </w:rPr>
        <w:drawing>
          <wp:inline distT="0" distB="0" distL="0" distR="0">
            <wp:extent cx="3876675" cy="828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3E1" w:rsidRDefault="00CB33E1">
      <w:pPr>
        <w:rPr>
          <w:lang w:val="fr-FR"/>
        </w:rPr>
      </w:pPr>
    </w:p>
    <w:p w:rsidR="00CB33E1" w:rsidRDefault="00CB33E1">
      <w:pPr>
        <w:rPr>
          <w:lang w:val="fr-FR"/>
        </w:rPr>
      </w:pPr>
      <w:r>
        <w:rPr>
          <w:lang w:val="fr-FR"/>
        </w:rPr>
        <w:t>Et voilà le longeron</w:t>
      </w:r>
    </w:p>
    <w:p w:rsidR="00CB33E1" w:rsidRDefault="00CB33E1">
      <w:pPr>
        <w:rPr>
          <w:lang w:val="fr-FR"/>
        </w:rPr>
      </w:pPr>
    </w:p>
    <w:p w:rsidR="00CB33E1" w:rsidRDefault="00CB33E1">
      <w:pPr>
        <w:rPr>
          <w:lang w:val="fr-FR"/>
        </w:rPr>
      </w:pPr>
      <w:r>
        <w:rPr>
          <w:noProof/>
        </w:rPr>
        <w:lastRenderedPageBreak/>
        <w:drawing>
          <wp:inline distT="0" distB="0" distL="0" distR="0">
            <wp:extent cx="5934075" cy="2333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3E1" w:rsidRDefault="00CB33E1">
      <w:pPr>
        <w:rPr>
          <w:lang w:val="fr-FR"/>
        </w:rPr>
      </w:pPr>
      <w:r>
        <w:rPr>
          <w:lang w:val="fr-FR"/>
        </w:rPr>
        <w:t>Fonction move (</w:t>
      </w:r>
      <w:r w:rsidR="00D94E5E">
        <w:rPr>
          <w:lang w:val="fr-FR"/>
        </w:rPr>
        <w:t>déplacer</w:t>
      </w:r>
      <w:r>
        <w:rPr>
          <w:lang w:val="fr-FR"/>
        </w:rPr>
        <w:t xml:space="preserve">) </w:t>
      </w:r>
      <w:r w:rsidR="00D94E5E">
        <w:rPr>
          <w:lang w:val="fr-FR"/>
        </w:rPr>
        <w:t xml:space="preserve">+ CTRL </w:t>
      </w:r>
      <w:r>
        <w:rPr>
          <w:lang w:val="fr-FR"/>
        </w:rPr>
        <w:t xml:space="preserve">en ayant pris soin de </w:t>
      </w:r>
      <w:r w:rsidR="00D94E5E">
        <w:rPr>
          <w:lang w:val="fr-FR"/>
        </w:rPr>
        <w:t>sélectionner</w:t>
      </w:r>
      <w:r>
        <w:rPr>
          <w:lang w:val="fr-FR"/>
        </w:rPr>
        <w:t xml:space="preserve"> le longeron complet</w:t>
      </w:r>
      <w:r w:rsidR="00D94E5E">
        <w:rPr>
          <w:lang w:val="fr-FR"/>
        </w:rPr>
        <w:t xml:space="preserve"> fait une copie que l’on place à la bonne distance selon l’axe rouge (dans mon cas)</w:t>
      </w:r>
    </w:p>
    <w:p w:rsidR="00CB33E1" w:rsidRDefault="00CB33E1">
      <w:pPr>
        <w:rPr>
          <w:lang w:val="fr-FR"/>
        </w:rPr>
      </w:pPr>
      <w:r>
        <w:rPr>
          <w:noProof/>
        </w:rPr>
        <w:drawing>
          <wp:inline distT="0" distB="0" distL="0" distR="0">
            <wp:extent cx="5934075" cy="28098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E5E" w:rsidRDefault="00D94E5E">
      <w:pPr>
        <w:rPr>
          <w:lang w:val="fr-FR"/>
        </w:rPr>
      </w:pPr>
      <w:r>
        <w:rPr>
          <w:lang w:val="fr-FR"/>
        </w:rPr>
        <w:t xml:space="preserve">Une rotation suivant l’axe rouge (sélection de l’objet et clic </w:t>
      </w:r>
      <w:proofErr w:type="gramStart"/>
      <w:r>
        <w:rPr>
          <w:lang w:val="fr-FR"/>
        </w:rPr>
        <w:t>droit )</w:t>
      </w:r>
      <w:proofErr w:type="gramEnd"/>
    </w:p>
    <w:p w:rsidR="00D94E5E" w:rsidRDefault="00D94E5E">
      <w:pPr>
        <w:rPr>
          <w:lang w:val="fr-FR"/>
        </w:rPr>
      </w:pPr>
      <w:r>
        <w:rPr>
          <w:noProof/>
        </w:rPr>
        <w:lastRenderedPageBreak/>
        <w:drawing>
          <wp:inline distT="0" distB="0" distL="0" distR="0">
            <wp:extent cx="5943600" cy="41338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E5E" w:rsidRDefault="00D94E5E">
      <w:pPr>
        <w:rPr>
          <w:lang w:val="fr-FR"/>
        </w:rPr>
      </w:pPr>
    </w:p>
    <w:p w:rsidR="00D94E5E" w:rsidRPr="00CB33E1" w:rsidRDefault="00D94E5E">
      <w:pPr>
        <w:rPr>
          <w:lang w:val="fr-FR"/>
        </w:rPr>
      </w:pPr>
      <w:r>
        <w:rPr>
          <w:lang w:val="fr-FR"/>
        </w:rPr>
        <w:t>Et voilà la base du châssis (2 minutes)….</w:t>
      </w:r>
      <w:bookmarkStart w:id="0" w:name="_GoBack"/>
      <w:bookmarkEnd w:id="0"/>
    </w:p>
    <w:sectPr w:rsidR="00D94E5E" w:rsidRPr="00CB33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3E1"/>
    <w:rsid w:val="00CB33E1"/>
    <w:rsid w:val="00D94E5E"/>
    <w:rsid w:val="00E5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Ithurbide Xavier</dc:creator>
  <cp:lastModifiedBy>Ithurbide Xavier</cp:lastModifiedBy>
  <cp:revision>1</cp:revision>
  <dcterms:created xsi:type="dcterms:W3CDTF">2015-01-23T13:52:00Z</dcterms:created>
  <dcterms:modified xsi:type="dcterms:W3CDTF">2015-01-23T14:05:00Z</dcterms:modified>
</cp:coreProperties>
</file>